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5" w:rsidRPr="00EA3722" w:rsidRDefault="00EA3722">
      <w:pPr>
        <w:rPr>
          <w:rFonts w:ascii="Times New Roman" w:hAnsi="Times New Roman" w:cs="Times New Roman"/>
          <w:b/>
          <w:sz w:val="28"/>
          <w:szCs w:val="28"/>
        </w:rPr>
      </w:pPr>
      <w:r w:rsidRPr="00EA3722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</w:t>
      </w:r>
    </w:p>
    <w:p w:rsidR="00EA3722" w:rsidRDefault="00EA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Республики Бурятия «Республиканский клинический госпиталь для ветеранов войн»</w:t>
      </w:r>
    </w:p>
    <w:p w:rsidR="00EA3722" w:rsidRDefault="00EA3722">
      <w:pPr>
        <w:rPr>
          <w:rFonts w:ascii="Times New Roman" w:hAnsi="Times New Roman" w:cs="Times New Roman"/>
          <w:b/>
          <w:sz w:val="28"/>
          <w:szCs w:val="28"/>
        </w:rPr>
      </w:pPr>
      <w:r w:rsidRPr="00EA3722"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</w:p>
    <w:p w:rsidR="00EA3722" w:rsidRDefault="00EA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670047, г. Улан – Удэ, ул. Пирогова, 30а</w:t>
      </w:r>
    </w:p>
    <w:p w:rsidR="00EA3722" w:rsidRDefault="00EA3722" w:rsidP="00EA3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22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«О государственной регистрации юридических лиц и индивидуальных предпринимателей» в Единый государственный реестр юридических лиц внесена запись о государственной регистрации изменений, вносимых в учредительные документы юридического лица</w:t>
      </w:r>
    </w:p>
    <w:p w:rsidR="00EA3722" w:rsidRDefault="00EA3722" w:rsidP="00EA37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3722">
        <w:rPr>
          <w:rFonts w:ascii="Times New Roman" w:hAnsi="Times New Roman" w:cs="Times New Roman"/>
          <w:sz w:val="28"/>
          <w:szCs w:val="28"/>
          <w:u w:val="single"/>
        </w:rPr>
        <w:t>Автономное учреждение Республики Бурятия «Республиканский клинический госпиталь для ветеранов войн»</w:t>
      </w:r>
    </w:p>
    <w:p w:rsidR="0096262D" w:rsidRDefault="0096262D" w:rsidP="009626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 РБ «РКГВВ»</w:t>
      </w:r>
    </w:p>
    <w:p w:rsidR="0096262D" w:rsidRDefault="0096262D" w:rsidP="009626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62D">
        <w:rPr>
          <w:rFonts w:ascii="Times New Roman" w:hAnsi="Times New Roman" w:cs="Times New Roman"/>
          <w:sz w:val="28"/>
          <w:szCs w:val="28"/>
        </w:rPr>
        <w:t>Основной государственный номер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1020300904194</w:t>
      </w:r>
    </w:p>
    <w:p w:rsidR="0096262D" w:rsidRDefault="0096262D" w:rsidP="0096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 декабря 2010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262D">
        <w:rPr>
          <w:rFonts w:ascii="Times New Roman" w:hAnsi="Times New Roman" w:cs="Times New Roman"/>
          <w:sz w:val="28"/>
          <w:szCs w:val="28"/>
        </w:rPr>
        <w:t>за государственным регистрационным номером</w:t>
      </w:r>
    </w:p>
    <w:p w:rsidR="0096262D" w:rsidRDefault="0096262D" w:rsidP="009626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62D">
        <w:rPr>
          <w:rFonts w:ascii="Times New Roman" w:hAnsi="Times New Roman" w:cs="Times New Roman"/>
          <w:sz w:val="28"/>
          <w:szCs w:val="28"/>
          <w:u w:val="single"/>
        </w:rPr>
        <w:t>2100327300346</w:t>
      </w:r>
    </w:p>
    <w:p w:rsidR="0096262D" w:rsidRDefault="0096262D" w:rsidP="0096262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Межрайонная инспекция Федеральной налоговой службы № 9 </w:t>
      </w:r>
    </w:p>
    <w:p w:rsidR="0096262D" w:rsidRDefault="0096262D" w:rsidP="0096262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Республике Бурятия</w:t>
      </w:r>
    </w:p>
    <w:p w:rsidR="00263E96" w:rsidRDefault="00263E96" w:rsidP="00263E9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F7301" w:rsidRPr="0096262D" w:rsidRDefault="00CF7301" w:rsidP="00AD1A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CF7301" w:rsidRPr="0096262D" w:rsidSect="0073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722"/>
    <w:rsid w:val="00183B82"/>
    <w:rsid w:val="00202C6F"/>
    <w:rsid w:val="00263E96"/>
    <w:rsid w:val="00533262"/>
    <w:rsid w:val="005C6ADA"/>
    <w:rsid w:val="00731DE5"/>
    <w:rsid w:val="008242DE"/>
    <w:rsid w:val="009141C4"/>
    <w:rsid w:val="009358E7"/>
    <w:rsid w:val="0096262D"/>
    <w:rsid w:val="00975566"/>
    <w:rsid w:val="00AD1A0A"/>
    <w:rsid w:val="00CD473E"/>
    <w:rsid w:val="00CF7301"/>
    <w:rsid w:val="00E82DE7"/>
    <w:rsid w:val="00EA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725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Мирхусеева</dc:creator>
  <cp:keywords/>
  <dc:description/>
  <cp:lastModifiedBy>bair999</cp:lastModifiedBy>
  <cp:revision>3</cp:revision>
  <dcterms:created xsi:type="dcterms:W3CDTF">2013-02-18T01:51:00Z</dcterms:created>
  <dcterms:modified xsi:type="dcterms:W3CDTF">2015-03-25T05:13:00Z</dcterms:modified>
</cp:coreProperties>
</file>